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527BEA38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403D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403D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36592914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403D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005D637A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203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483C0ED7" w14:textId="77777777" w:rsidR="0000595E" w:rsidRDefault="00EC65BD" w:rsidP="00F3216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</w:t>
      </w:r>
    </w:p>
    <w:p w14:paraId="5FC6C6B1" w14:textId="77777777" w:rsidR="00203492" w:rsidRPr="00203492" w:rsidRDefault="003549C1" w:rsidP="0020349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  <w:r w:rsidR="00403D8C" w:rsidRPr="00403D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поставку </w:t>
      </w:r>
      <w:r w:rsidR="00203492" w:rsidRPr="00203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машины для коммунального хозяйства на базе трактора </w:t>
      </w:r>
    </w:p>
    <w:p w14:paraId="71748461" w14:textId="0BD234EB" w:rsidR="00403D8C" w:rsidRPr="00403D8C" w:rsidRDefault="00203492" w:rsidP="0020349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3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«Беларус 1221.3» в комплекте с навесным оборудованием (или эквивалент)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5"/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6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6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7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7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43C660D9" w14:textId="45C60B55" w:rsidR="00203492" w:rsidRPr="00203492" w:rsidRDefault="00403D8C" w:rsidP="0020349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Hlk523912639"/>
            <w:bookmarkStart w:id="9" w:name="_Hlk523925758"/>
            <w:bookmarkStart w:id="10" w:name="_Hlk90375655"/>
            <w:r w:rsidRPr="00403D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2034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Поставка </w:t>
            </w:r>
            <w:r w:rsidR="00203492" w:rsidRPr="002034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машины для коммунального хозяйства на базе трактора «Беларус 1221.3» в комплекте с навесным оборудованием (или эквивалент).</w:t>
            </w:r>
          </w:p>
          <w:p w14:paraId="40B406E5" w14:textId="2C7E2F9D" w:rsidR="00403D8C" w:rsidRPr="00403D8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3D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403D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 шт.</w:t>
            </w:r>
          </w:p>
          <w:bookmarkEnd w:id="8"/>
          <w:bookmarkEnd w:id="9"/>
          <w:p w14:paraId="4AC4AFFC" w14:textId="55795D86" w:rsidR="004D6C58" w:rsidRPr="00357B1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403D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</w:t>
            </w:r>
            <w:bookmarkEnd w:id="10"/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19FDD0A" w14:textId="77777777" w:rsidR="006F3CDC" w:rsidRPr="006F3CDC" w:rsidRDefault="00C170AE" w:rsidP="006F3CDC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_Hlk43112108"/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поставки товара: </w:t>
            </w:r>
            <w:r w:rsidR="006F3CDC" w:rsidRPr="006F3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398010, Липецкая область, Грязинский район, город Грязи, территория ОЭЗ ППТ «Липецк», стр. 4, стоимость доставки должна включаться в стоимость транспортного средства.</w:t>
            </w:r>
          </w:p>
          <w:p w14:paraId="6F63B30C" w14:textId="1CEFB8A7" w:rsidR="00C170AE" w:rsidRPr="006F3CDC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6F3CDC"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9F0863"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заключения договора. </w:t>
            </w:r>
          </w:p>
          <w:p w14:paraId="667E66D3" w14:textId="4E57BCC8" w:rsidR="005A7887" w:rsidRPr="00E53405" w:rsidRDefault="00C170AE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</w:t>
            </w:r>
            <w:bookmarkEnd w:id="11"/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CD26" w14:textId="62703BF6" w:rsidR="00AF77A9" w:rsidRPr="006F3CDC" w:rsidRDefault="00403D8C" w:rsidP="00AF77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договора:</w:t>
            </w:r>
            <w:r w:rsidR="00AF77A9"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3CDC" w:rsidRPr="006F3C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6 449 400 </w:t>
            </w:r>
            <w:r w:rsidR="006F3CDC" w:rsidRPr="006F3CDC">
              <w:rPr>
                <w:rFonts w:ascii="Times New Roman" w:eastAsia="Calibri" w:hAnsi="Times New Roman" w:cs="Times New Roman"/>
                <w:sz w:val="24"/>
                <w:szCs w:val="24"/>
              </w:rPr>
              <w:t>(шесть миллионов четыреста сорок девять тысяч четыреста) рубл</w:t>
            </w:r>
            <w:r w:rsidR="00641814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6F3CDC" w:rsidRPr="006F3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3CDC" w:rsidRPr="006F3C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  <w:r w:rsidR="006F3CDC" w:rsidRPr="006F3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копеек, включая налоги, сборы и платежи, установленные законодательством РФ.</w:t>
            </w:r>
          </w:p>
          <w:p w14:paraId="72CD4805" w14:textId="621A31EF" w:rsidR="00E45F1E" w:rsidRPr="001777CE" w:rsidRDefault="00403D8C" w:rsidP="00AF77A9">
            <w:pPr>
              <w:jc w:val="both"/>
            </w:pPr>
            <w:r w:rsidRPr="00AF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включает в себя все необходимые налоги и сборы, доставку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места назначения, предпродажную подготовка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средства,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персонала Покупателя по вопросу эксплуатации транспортного средства, и иные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4070BF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FA5A03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конкурсе в электронной форме подаются в форме электронных документов </w:t>
            </w:r>
            <w:r w:rsidRPr="00FA5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7246F70D" w:rsidR="00C61648" w:rsidRPr="00FA5A03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5A03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FA5A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FA5A03" w:rsidRPr="00FA5A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</w:t>
            </w:r>
            <w:r w:rsidRPr="00FA5A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6F3CDC" w:rsidRPr="00FA5A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апреля</w:t>
            </w:r>
            <w:r w:rsidRPr="00FA5A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FA5A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FA5A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FA5A03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FA5A03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10003604" w:rsidR="00E45F1E" w:rsidRPr="004070BF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A5A03" w:rsidRPr="00FA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FA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A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1648" w:rsidRPr="00FA5A0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FA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FA5A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5A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FA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A03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FA5A0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FA5A03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FD176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Липецкая область, Грязинский район, город Грязи, 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ОЭЗ «ППТ «Липецк», строение 4</w:t>
            </w:r>
            <w:r w:rsidR="006F244C"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FD1769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FD17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1B905DC1" w:rsidR="00E45F1E" w:rsidRPr="00FD1769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A5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23»</w:t>
            </w:r>
            <w:r w:rsidR="001777CE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апреля 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FD176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D17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FD17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FD17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FD1769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FD17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6E1FB907" w:rsidR="00E45F1E" w:rsidRPr="00FD1769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A5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FD176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FD1769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D17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0C876F95" w14:textId="03C2E67F" w:rsidR="00E45F1E" w:rsidRPr="004070BF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A5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1648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апреля </w:t>
            </w:r>
            <w:r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FD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FD176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FD17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FD17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FD176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2" w:name="_Hlk56763731"/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FD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</w:t>
            </w:r>
            <w:r w:rsidRPr="0040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оценки заявок», а также с учетом ст. 23, 24 о «п</w:t>
            </w:r>
            <w:r w:rsidRPr="0040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40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40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0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0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2"/>
            <w:r w:rsidRPr="0040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403D8C" w:rsidRPr="002263AD" w14:paraId="0F862E2E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</w:tcPr>
          <w:p w14:paraId="365DC003" w14:textId="3535F344" w:rsidR="00403D8C" w:rsidRDefault="00403D8C" w:rsidP="00E45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</w:t>
            </w:r>
            <w:r w:rsidRPr="00403D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50" w:type="dxa"/>
            <w:vAlign w:val="center"/>
          </w:tcPr>
          <w:p w14:paraId="459C12B3" w14:textId="4A0EEF65" w:rsidR="00403D8C" w:rsidRPr="00403D8C" w:rsidRDefault="00403D8C" w:rsidP="00403D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692C"/>
    <w:rsid w:val="00086D71"/>
    <w:rsid w:val="00090573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7D9A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12E9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66F1"/>
    <w:rsid w:val="00F472B5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268</cp:revision>
  <cp:lastPrinted>2024-04-11T07:48:00Z</cp:lastPrinted>
  <dcterms:created xsi:type="dcterms:W3CDTF">2018-08-28T13:42:00Z</dcterms:created>
  <dcterms:modified xsi:type="dcterms:W3CDTF">2024-04-11T07:50:00Z</dcterms:modified>
</cp:coreProperties>
</file>